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704F1D">
      <w:pPr>
        <w:bidi w:val="0"/>
        <w:rPr>
          <w:rFonts w:hint="default"/>
          <w:b/>
          <w:bCs/>
          <w:sz w:val="24"/>
          <w:szCs w:val="24"/>
        </w:rPr>
      </w:pPr>
      <w:r>
        <w:rPr>
          <w:rFonts w:hint="default"/>
          <w:b/>
          <w:bCs/>
          <w:sz w:val="24"/>
          <w:szCs w:val="24"/>
        </w:rPr>
        <w:t>Susan Sims</w:t>
      </w:r>
    </w:p>
    <w:p w14:paraId="22C75344">
      <w:pPr>
        <w:bidi w:val="0"/>
        <w:rPr>
          <w:rFonts w:hint="default"/>
          <w:lang w:val="en-US" w:eastAsia="zh-CN"/>
        </w:rPr>
      </w:pPr>
      <w:r>
        <w:rPr>
          <w:rFonts w:hint="default"/>
          <w:lang w:val="en-US" w:eastAsia="zh-CN"/>
        </w:rPr>
        <w:t>PhD researcher</w:t>
      </w:r>
    </w:p>
    <w:p w14:paraId="2E374BC4">
      <w:pPr>
        <w:bidi w:val="0"/>
        <w:rPr>
          <w:rFonts w:hint="default"/>
          <w:lang w:val="en-US"/>
        </w:rPr>
      </w:pPr>
      <w:r>
        <w:rPr>
          <w:rFonts w:hint="default"/>
          <w:lang w:val="en-US" w:eastAsia="zh-CN"/>
        </w:rPr>
        <w:t>Clarkdale, AZ United States</w:t>
      </w:r>
    </w:p>
    <w:p w14:paraId="769E6631">
      <w:pPr>
        <w:bidi w:val="0"/>
        <w:rPr>
          <w:rFonts w:hint="default"/>
          <w:lang w:val="en-US" w:eastAsia="zh-CN"/>
        </w:rPr>
      </w:pPr>
      <w:r>
        <w:rPr>
          <w:rFonts w:hint="default"/>
          <w:lang w:val="en-US" w:eastAsia="zh-CN"/>
        </w:rPr>
        <w:t>Message me: madellie@outlook.com</w:t>
      </w:r>
    </w:p>
    <w:p w14:paraId="125DCE29">
      <w:pPr>
        <w:bidi w:val="0"/>
        <w:rPr>
          <w:rFonts w:hint="default"/>
          <w:lang w:val="en-US" w:eastAsia="zh-CN"/>
        </w:rPr>
      </w:pPr>
    </w:p>
    <w:p w14:paraId="597C9B91">
      <w:pPr>
        <w:bidi w:val="0"/>
        <w:rPr>
          <w:rFonts w:hint="default"/>
          <w:i/>
          <w:iCs/>
          <w:lang w:val="en-US" w:eastAsia="zh-CN"/>
        </w:rPr>
      </w:pPr>
      <w:r>
        <w:rPr>
          <w:rFonts w:hint="default"/>
          <w:i/>
          <w:iCs/>
          <w:lang w:val="en-US" w:eastAsia="zh-CN"/>
        </w:rPr>
        <w:t>Although I am a classical scholar, at heart, I am a numismatist.</w:t>
      </w:r>
    </w:p>
    <w:p w14:paraId="2A1E96C6">
      <w:pPr>
        <w:bidi w:val="0"/>
        <w:ind w:left="2160" w:leftChars="0" w:firstLine="720" w:firstLineChars="0"/>
        <w:rPr>
          <w:rFonts w:hint="default"/>
        </w:rPr>
      </w:pPr>
      <w:r>
        <w:rPr>
          <w:rFonts w:hint="default"/>
          <w:lang w:val="en-US" w:eastAsia="zh-CN"/>
        </w:rPr>
        <w:t>Susan H. Sims</w:t>
      </w:r>
    </w:p>
    <w:p w14:paraId="6DFBA7CA">
      <w:pPr>
        <w:bidi w:val="0"/>
        <w:rPr>
          <w:rFonts w:hint="default"/>
          <w:lang w:val="en-US" w:eastAsia="zh-CN"/>
        </w:rPr>
      </w:pPr>
    </w:p>
    <w:p w14:paraId="724FFC96">
      <w:pPr>
        <w:bidi w:val="0"/>
        <w:rPr>
          <w:rFonts w:hint="default"/>
          <w:lang w:val="en-US" w:eastAsia="zh-CN"/>
        </w:rPr>
      </w:pPr>
    </w:p>
    <w:p w14:paraId="3DB07C50">
      <w:pPr>
        <w:bidi w:val="0"/>
        <w:rPr>
          <w:rFonts w:hint="default"/>
          <w:b/>
          <w:bCs/>
          <w:sz w:val="24"/>
          <w:szCs w:val="24"/>
        </w:rPr>
      </w:pPr>
      <w:r>
        <w:rPr>
          <w:rFonts w:hint="default"/>
          <w:b/>
          <w:bCs/>
          <w:sz w:val="24"/>
          <w:szCs w:val="24"/>
        </w:rPr>
        <w:t>Professional Summary</w:t>
      </w:r>
    </w:p>
    <w:p w14:paraId="26C3C27F">
      <w:pPr>
        <w:bidi w:val="0"/>
        <w:rPr>
          <w:rFonts w:hint="default"/>
        </w:rPr>
      </w:pPr>
      <w:r>
        <w:rPr>
          <w:rFonts w:hint="default"/>
        </w:rPr>
        <w:t>Reliable business professional with 35 plus years experience in project management, process improvement and business analysis. Proven track record of successfully streamlining business operations and reducing costs. Adept at analyzing data to identify trends and developing strategies to improve efficiency.</w:t>
      </w:r>
    </w:p>
    <w:p w14:paraId="72791D6D">
      <w:pPr>
        <w:bidi w:val="0"/>
        <w:rPr>
          <w:rFonts w:hint="default"/>
          <w:b/>
          <w:bCs/>
          <w:sz w:val="24"/>
          <w:szCs w:val="24"/>
        </w:rPr>
      </w:pPr>
    </w:p>
    <w:p w14:paraId="0CB5905E">
      <w:pPr>
        <w:bidi w:val="0"/>
        <w:rPr>
          <w:rFonts w:hint="default"/>
          <w:b/>
          <w:bCs/>
          <w:sz w:val="24"/>
          <w:szCs w:val="24"/>
        </w:rPr>
      </w:pPr>
      <w:r>
        <w:rPr>
          <w:rFonts w:hint="default"/>
          <w:b/>
          <w:bCs/>
          <w:sz w:val="24"/>
          <w:szCs w:val="24"/>
          <w:lang w:val="en-US"/>
        </w:rPr>
        <w:t xml:space="preserve">Work </w:t>
      </w:r>
      <w:r>
        <w:rPr>
          <w:rFonts w:hint="default"/>
          <w:b/>
          <w:bCs/>
          <w:sz w:val="24"/>
          <w:szCs w:val="24"/>
        </w:rPr>
        <w:t>History</w:t>
      </w:r>
    </w:p>
    <w:p w14:paraId="39454DD3">
      <w:pPr>
        <w:bidi w:val="0"/>
        <w:rPr>
          <w:rFonts w:hint="default"/>
        </w:rPr>
      </w:pPr>
    </w:p>
    <w:p w14:paraId="7F8A406E">
      <w:pPr>
        <w:bidi w:val="0"/>
        <w:rPr>
          <w:rFonts w:hint="default"/>
          <w:b/>
          <w:bCs/>
        </w:rPr>
      </w:pPr>
      <w:r>
        <w:rPr>
          <w:rFonts w:hint="default"/>
          <w:b/>
          <w:bCs/>
        </w:rPr>
        <w:t>Education Director</w:t>
      </w:r>
    </w:p>
    <w:p w14:paraId="650947AF">
      <w:pPr>
        <w:bidi w:val="0"/>
        <w:rPr>
          <w:rFonts w:hint="default"/>
          <w:b/>
          <w:bCs/>
        </w:rPr>
      </w:pPr>
      <w:r>
        <w:rPr>
          <w:rFonts w:hint="default"/>
          <w:b/>
          <w:bCs/>
          <w:lang w:val="en-US" w:eastAsia="zh-CN"/>
        </w:rPr>
        <w:t>American Express, AMEX</w:t>
      </w:r>
    </w:p>
    <w:p w14:paraId="37AC8052">
      <w:pPr>
        <w:bidi w:val="0"/>
        <w:rPr>
          <w:rFonts w:hint="default"/>
          <w:b/>
          <w:bCs/>
        </w:rPr>
      </w:pPr>
      <w:r>
        <w:rPr>
          <w:rFonts w:hint="default"/>
          <w:b/>
          <w:bCs/>
          <w:lang w:val="en-US" w:eastAsia="zh-CN"/>
        </w:rPr>
        <w:t>Scottsdale, AZ</w:t>
      </w:r>
    </w:p>
    <w:p w14:paraId="24802FAE">
      <w:pPr>
        <w:bidi w:val="0"/>
        <w:rPr>
          <w:rFonts w:hint="default"/>
          <w:b/>
          <w:bCs/>
        </w:rPr>
      </w:pPr>
      <w:r>
        <w:rPr>
          <w:rFonts w:hint="default"/>
          <w:b/>
          <w:bCs/>
          <w:lang w:val="en-US" w:eastAsia="zh-CN"/>
        </w:rPr>
        <w:t>1998-2001</w:t>
      </w:r>
    </w:p>
    <w:p w14:paraId="595F70C6">
      <w:pPr>
        <w:numPr>
          <w:ilvl w:val="0"/>
          <w:numId w:val="1"/>
        </w:numPr>
        <w:bidi w:val="0"/>
        <w:ind w:left="420" w:leftChars="0" w:hanging="420" w:firstLineChars="0"/>
        <w:rPr>
          <w:rFonts w:hint="default"/>
        </w:rPr>
      </w:pPr>
      <w:r>
        <w:rPr>
          <w:rFonts w:hint="default"/>
        </w:rPr>
        <w:t>Self-motivated, with a strong sense of personal responsibility.</w:t>
      </w:r>
    </w:p>
    <w:p w14:paraId="0544CF02">
      <w:pPr>
        <w:numPr>
          <w:ilvl w:val="0"/>
          <w:numId w:val="1"/>
        </w:numPr>
        <w:bidi w:val="0"/>
        <w:ind w:left="420" w:leftChars="0" w:hanging="420" w:firstLineChars="0"/>
        <w:rPr>
          <w:rFonts w:hint="default"/>
        </w:rPr>
      </w:pPr>
      <w:r>
        <w:rPr>
          <w:rFonts w:hint="default"/>
        </w:rPr>
        <w:t>Worked effectively in fast-paced environments.</w:t>
      </w:r>
    </w:p>
    <w:p w14:paraId="5DF8AE02">
      <w:pPr>
        <w:numPr>
          <w:ilvl w:val="0"/>
          <w:numId w:val="1"/>
        </w:numPr>
        <w:bidi w:val="0"/>
        <w:ind w:left="420" w:leftChars="0" w:hanging="420" w:firstLineChars="0"/>
        <w:rPr>
          <w:rFonts w:hint="default"/>
        </w:rPr>
      </w:pPr>
      <w:r>
        <w:rPr>
          <w:rFonts w:hint="default"/>
        </w:rPr>
        <w:t>Skilled at working independently and collaboratively in a team environment.</w:t>
      </w:r>
    </w:p>
    <w:p w14:paraId="5B7438D1">
      <w:pPr>
        <w:numPr>
          <w:ilvl w:val="0"/>
          <w:numId w:val="1"/>
        </w:numPr>
        <w:bidi w:val="0"/>
        <w:ind w:left="420" w:leftChars="0" w:hanging="420" w:firstLineChars="0"/>
        <w:rPr>
          <w:rFonts w:hint="default"/>
        </w:rPr>
      </w:pPr>
      <w:r>
        <w:rPr>
          <w:rFonts w:hint="default"/>
        </w:rPr>
        <w:t>Excellent communication skills, both verbal and written.</w:t>
      </w:r>
    </w:p>
    <w:p w14:paraId="0033FEB3">
      <w:pPr>
        <w:numPr>
          <w:ilvl w:val="0"/>
          <w:numId w:val="1"/>
        </w:numPr>
        <w:bidi w:val="0"/>
        <w:ind w:left="420" w:leftChars="0" w:hanging="420" w:firstLineChars="0"/>
        <w:rPr>
          <w:rFonts w:hint="default"/>
        </w:rPr>
      </w:pPr>
      <w:r>
        <w:rPr>
          <w:rFonts w:hint="default"/>
        </w:rPr>
        <w:t>Worked well in a team setting, providing support and guidance.</w:t>
      </w:r>
    </w:p>
    <w:p w14:paraId="36C80447">
      <w:pPr>
        <w:numPr>
          <w:ilvl w:val="0"/>
          <w:numId w:val="1"/>
        </w:numPr>
        <w:bidi w:val="0"/>
        <w:ind w:left="420" w:leftChars="0" w:hanging="420" w:firstLineChars="0"/>
        <w:rPr>
          <w:rFonts w:hint="default"/>
        </w:rPr>
      </w:pPr>
      <w:r>
        <w:rPr>
          <w:rFonts w:hint="default"/>
        </w:rPr>
        <w:t>Demonstrated respect, friendliness and willingness to help wherever needed.</w:t>
      </w:r>
    </w:p>
    <w:p w14:paraId="4A30B9D1">
      <w:pPr>
        <w:numPr>
          <w:ilvl w:val="0"/>
          <w:numId w:val="1"/>
        </w:numPr>
        <w:bidi w:val="0"/>
        <w:ind w:left="420" w:leftChars="0" w:hanging="420" w:firstLineChars="0"/>
        <w:rPr>
          <w:rFonts w:hint="default"/>
        </w:rPr>
      </w:pPr>
      <w:r>
        <w:rPr>
          <w:rFonts w:hint="default"/>
        </w:rPr>
        <w:t>Wrote and presented multiple educational programs</w:t>
      </w:r>
    </w:p>
    <w:p w14:paraId="7B0FE310">
      <w:pPr>
        <w:numPr>
          <w:ilvl w:val="0"/>
          <w:numId w:val="1"/>
        </w:numPr>
        <w:bidi w:val="0"/>
        <w:ind w:left="420" w:leftChars="0" w:hanging="420" w:firstLineChars="0"/>
        <w:rPr>
          <w:rFonts w:hint="default"/>
        </w:rPr>
      </w:pPr>
      <w:r>
        <w:rPr>
          <w:rFonts w:hint="default"/>
        </w:rPr>
        <w:t>Developed teaching manuals</w:t>
      </w:r>
    </w:p>
    <w:p w14:paraId="0467A38C">
      <w:pPr>
        <w:numPr>
          <w:ilvl w:val="0"/>
          <w:numId w:val="1"/>
        </w:numPr>
        <w:bidi w:val="0"/>
        <w:ind w:left="420" w:leftChars="0" w:hanging="420" w:firstLineChars="0"/>
        <w:rPr>
          <w:rFonts w:hint="default"/>
        </w:rPr>
      </w:pPr>
      <w:r>
        <w:rPr>
          <w:rFonts w:hint="default"/>
        </w:rPr>
        <w:t>Cross-trained existing employees to maximize team agility and performance.</w:t>
      </w:r>
    </w:p>
    <w:p w14:paraId="7921CEF1">
      <w:pPr>
        <w:bidi w:val="0"/>
        <w:rPr>
          <w:rFonts w:hint="default"/>
        </w:rPr>
      </w:pPr>
    </w:p>
    <w:p w14:paraId="2D497264">
      <w:pPr>
        <w:bidi w:val="0"/>
        <w:rPr>
          <w:rFonts w:hint="default"/>
          <w:b/>
          <w:bCs/>
        </w:rPr>
      </w:pPr>
      <w:r>
        <w:rPr>
          <w:rFonts w:hint="default"/>
          <w:b/>
          <w:bCs/>
        </w:rPr>
        <w:t>Director of IT, Sales the Americas</w:t>
      </w:r>
    </w:p>
    <w:p w14:paraId="2B5CBF45">
      <w:pPr>
        <w:bidi w:val="0"/>
        <w:rPr>
          <w:rFonts w:hint="default"/>
          <w:b/>
          <w:bCs/>
        </w:rPr>
      </w:pPr>
      <w:r>
        <w:rPr>
          <w:rFonts w:hint="default"/>
          <w:b/>
          <w:bCs/>
          <w:lang w:val="en-US" w:eastAsia="zh-CN"/>
        </w:rPr>
        <w:t>DHL</w:t>
      </w:r>
    </w:p>
    <w:p w14:paraId="676CD20F">
      <w:pPr>
        <w:bidi w:val="0"/>
        <w:rPr>
          <w:rFonts w:hint="default"/>
          <w:b/>
          <w:bCs/>
        </w:rPr>
      </w:pPr>
      <w:r>
        <w:rPr>
          <w:rFonts w:hint="default"/>
          <w:b/>
          <w:bCs/>
          <w:lang w:val="en-US" w:eastAsia="zh-CN"/>
        </w:rPr>
        <w:t>2001-2003</w:t>
      </w:r>
    </w:p>
    <w:p w14:paraId="4DDFD3BD">
      <w:pPr>
        <w:numPr>
          <w:ilvl w:val="0"/>
          <w:numId w:val="1"/>
        </w:numPr>
        <w:bidi w:val="0"/>
        <w:ind w:left="420" w:leftChars="0" w:hanging="420" w:firstLineChars="0"/>
        <w:rPr>
          <w:rFonts w:hint="default"/>
        </w:rPr>
      </w:pPr>
      <w:r>
        <w:rPr>
          <w:rFonts w:hint="default"/>
        </w:rPr>
        <w:t>Developed high-performing teams by providing mentorship, guidance, and opportunities for professional growth.</w:t>
      </w:r>
    </w:p>
    <w:p w14:paraId="18482EA1">
      <w:pPr>
        <w:numPr>
          <w:ilvl w:val="0"/>
          <w:numId w:val="1"/>
        </w:numPr>
        <w:bidi w:val="0"/>
        <w:ind w:left="420" w:leftChars="0" w:hanging="420" w:firstLineChars="0"/>
        <w:rPr>
          <w:rFonts w:hint="default"/>
        </w:rPr>
      </w:pPr>
      <w:r>
        <w:rPr>
          <w:rFonts w:hint="default"/>
        </w:rPr>
        <w:t>Enhanced team collaboration through regular communication, goal setting, and performance evaluations.</w:t>
      </w:r>
    </w:p>
    <w:p w14:paraId="55369AEF">
      <w:pPr>
        <w:numPr>
          <w:ilvl w:val="0"/>
          <w:numId w:val="1"/>
        </w:numPr>
        <w:bidi w:val="0"/>
        <w:ind w:left="420" w:leftChars="0" w:hanging="420" w:firstLineChars="0"/>
        <w:rPr>
          <w:rFonts w:hint="default"/>
        </w:rPr>
      </w:pPr>
      <w:r>
        <w:rPr>
          <w:rFonts w:hint="default"/>
        </w:rPr>
        <w:t xml:space="preserve">Worked closely with organizational leadership and </w:t>
      </w:r>
      <w:r>
        <w:rPr>
          <w:rFonts w:hint="default"/>
          <w:lang w:val="en-US"/>
        </w:rPr>
        <w:t>B</w:t>
      </w:r>
      <w:r>
        <w:rPr>
          <w:rFonts w:hint="default"/>
        </w:rPr>
        <w:t xml:space="preserve">oard of </w:t>
      </w:r>
      <w:r>
        <w:rPr>
          <w:rFonts w:hint="default"/>
          <w:lang w:val="en-US"/>
        </w:rPr>
        <w:t>D</w:t>
      </w:r>
      <w:r>
        <w:rPr>
          <w:rFonts w:hint="default"/>
        </w:rPr>
        <w:t>irectors to guide operational strategy.</w:t>
      </w:r>
    </w:p>
    <w:p w14:paraId="18066174">
      <w:pPr>
        <w:numPr>
          <w:ilvl w:val="0"/>
          <w:numId w:val="1"/>
        </w:numPr>
        <w:bidi w:val="0"/>
        <w:ind w:left="420" w:leftChars="0" w:hanging="420" w:firstLineChars="0"/>
        <w:rPr>
          <w:rFonts w:hint="default"/>
        </w:rPr>
      </w:pPr>
      <w:r>
        <w:rPr>
          <w:rFonts w:hint="default"/>
        </w:rPr>
        <w:t>Established a culture of continuous improvement by fostering open communication channels and empowering employees to voice their ideas.</w:t>
      </w:r>
    </w:p>
    <w:p w14:paraId="041270ED">
      <w:pPr>
        <w:numPr>
          <w:ilvl w:val="0"/>
          <w:numId w:val="1"/>
        </w:numPr>
        <w:bidi w:val="0"/>
        <w:ind w:left="420" w:leftChars="0" w:hanging="420" w:firstLineChars="0"/>
        <w:rPr>
          <w:rFonts w:hint="default"/>
        </w:rPr>
      </w:pPr>
      <w:r>
        <w:rPr>
          <w:rFonts w:hint="default"/>
        </w:rPr>
        <w:t>Proactively identified potential risks and implemented mitigation strategies to minimize negative impacts on projects or business operations.</w:t>
      </w:r>
    </w:p>
    <w:p w14:paraId="7692CE78">
      <w:pPr>
        <w:numPr>
          <w:ilvl w:val="0"/>
          <w:numId w:val="1"/>
        </w:numPr>
        <w:bidi w:val="0"/>
        <w:ind w:left="420" w:leftChars="0" w:hanging="420" w:firstLineChars="0"/>
        <w:rPr>
          <w:rFonts w:hint="default"/>
        </w:rPr>
      </w:pPr>
      <w:r>
        <w:rPr>
          <w:rFonts w:hint="default"/>
        </w:rPr>
        <w:t>Evaluated company documentation to verify alignment with regulatory requirements.</w:t>
      </w:r>
    </w:p>
    <w:p w14:paraId="715CD0E6">
      <w:pPr>
        <w:numPr>
          <w:ilvl w:val="0"/>
          <w:numId w:val="1"/>
        </w:numPr>
        <w:bidi w:val="0"/>
        <w:ind w:left="420" w:leftChars="0" w:hanging="420" w:firstLineChars="0"/>
        <w:rPr>
          <w:rFonts w:hint="default"/>
        </w:rPr>
      </w:pPr>
      <w:r>
        <w:rPr>
          <w:rFonts w:hint="default"/>
        </w:rPr>
        <w:t>Spearheaded innovative approaches to resource allocation and strategic planning.</w:t>
      </w:r>
    </w:p>
    <w:p w14:paraId="6A0D4771">
      <w:pPr>
        <w:bidi w:val="0"/>
        <w:rPr>
          <w:rFonts w:hint="default"/>
        </w:rPr>
      </w:pPr>
    </w:p>
    <w:p w14:paraId="61B514E6">
      <w:pPr>
        <w:bidi w:val="0"/>
        <w:rPr>
          <w:rFonts w:hint="default"/>
          <w:b/>
          <w:bCs/>
          <w:sz w:val="24"/>
          <w:szCs w:val="24"/>
        </w:rPr>
      </w:pPr>
      <w:r>
        <w:rPr>
          <w:rFonts w:hint="default"/>
          <w:b/>
          <w:bCs/>
          <w:sz w:val="24"/>
          <w:szCs w:val="24"/>
        </w:rPr>
        <w:t>Education</w:t>
      </w:r>
    </w:p>
    <w:p w14:paraId="0B27C32D">
      <w:pPr>
        <w:bidi w:val="0"/>
        <w:rPr>
          <w:rFonts w:hint="default"/>
          <w:lang w:val="en-US"/>
        </w:rPr>
      </w:pPr>
      <w:r>
        <w:rPr>
          <w:rFonts w:hint="default"/>
        </w:rPr>
        <w:t xml:space="preserve">PhD- Classical Art </w:t>
      </w:r>
      <w:r>
        <w:rPr>
          <w:rFonts w:hint="default"/>
          <w:lang w:val="en-US"/>
        </w:rPr>
        <w:t>a</w:t>
      </w:r>
      <w:r>
        <w:rPr>
          <w:rFonts w:hint="default"/>
        </w:rPr>
        <w:t>nd History</w:t>
      </w:r>
      <w:r>
        <w:rPr>
          <w:rFonts w:hint="default"/>
          <w:lang w:val="en-US"/>
        </w:rPr>
        <w:t>, emphasis on Seleucid history and numismatics</w:t>
      </w:r>
    </w:p>
    <w:p w14:paraId="24395652">
      <w:pPr>
        <w:bidi w:val="0"/>
        <w:rPr>
          <w:rFonts w:hint="default"/>
        </w:rPr>
      </w:pPr>
      <w:r>
        <w:rPr>
          <w:rFonts w:hint="default"/>
          <w:lang w:val="en-US" w:eastAsia="zh-CN"/>
        </w:rPr>
        <w:t>University of Herfordshire,Hatfield, UK</w:t>
      </w:r>
    </w:p>
    <w:p w14:paraId="7EE49E25">
      <w:pPr>
        <w:bidi w:val="0"/>
        <w:rPr>
          <w:rFonts w:hint="default"/>
        </w:rPr>
      </w:pPr>
      <w:r>
        <w:rPr>
          <w:rFonts w:hint="default"/>
          <w:lang w:val="en-US" w:eastAsia="zh-CN"/>
        </w:rPr>
        <w:t>Graduate: September 2024</w:t>
      </w:r>
    </w:p>
    <w:p w14:paraId="14725981">
      <w:pPr>
        <w:bidi w:val="0"/>
        <w:rPr>
          <w:rFonts w:hint="default"/>
        </w:rPr>
      </w:pPr>
      <w:r>
        <w:rPr>
          <w:rFonts w:hint="default"/>
          <w:lang w:val="en-US"/>
        </w:rPr>
        <w:t>Numismatic Master</w:t>
      </w:r>
    </w:p>
    <w:p w14:paraId="448FE12E">
      <w:pPr>
        <w:bidi w:val="0"/>
        <w:rPr>
          <w:rFonts w:hint="default"/>
        </w:rPr>
      </w:pPr>
      <w:r>
        <w:rPr>
          <w:rFonts w:hint="default"/>
          <w:lang w:val="en-US" w:eastAsia="zh-CN"/>
        </w:rPr>
        <w:t>Dorothy Schook School of Numismatics,Colorado Springs</w:t>
      </w:r>
    </w:p>
    <w:p w14:paraId="7D9C5F41">
      <w:pPr>
        <w:bidi w:val="0"/>
        <w:rPr>
          <w:rFonts w:hint="default"/>
          <w:lang w:val="en-US" w:eastAsia="zh-CN"/>
        </w:rPr>
      </w:pPr>
      <w:r>
        <w:rPr>
          <w:rFonts w:hint="default"/>
          <w:lang w:val="en-US" w:eastAsia="zh-CN"/>
        </w:rPr>
        <w:t>Graduated: 2019</w:t>
      </w:r>
    </w:p>
    <w:p w14:paraId="1CBE1FBD">
      <w:pPr>
        <w:bidi w:val="0"/>
        <w:rPr>
          <w:rFonts w:hint="default"/>
          <w:lang w:val="en-US" w:eastAsia="zh-CN"/>
        </w:rPr>
      </w:pPr>
    </w:p>
    <w:p w14:paraId="7682D57B">
      <w:pPr>
        <w:bidi w:val="0"/>
        <w:rPr>
          <w:rFonts w:hint="default"/>
          <w:lang w:val="en-US" w:eastAsia="zh-CN"/>
        </w:rPr>
      </w:pPr>
    </w:p>
    <w:p w14:paraId="701CABD8">
      <w:pPr>
        <w:bidi w:val="0"/>
        <w:rPr>
          <w:rFonts w:hint="default"/>
        </w:rPr>
      </w:pPr>
      <w:r>
        <w:rPr>
          <w:rFonts w:hint="default"/>
        </w:rPr>
        <w:t>Master of Science</w:t>
      </w:r>
      <w:r>
        <w:rPr>
          <w:rFonts w:hint="default"/>
          <w:lang w:val="en-US"/>
        </w:rPr>
        <w:t xml:space="preserve"> </w:t>
      </w:r>
      <w:r>
        <w:rPr>
          <w:rFonts w:hint="default"/>
        </w:rPr>
        <w:t>- Project Management</w:t>
      </w:r>
    </w:p>
    <w:p w14:paraId="6490618B">
      <w:pPr>
        <w:bidi w:val="0"/>
        <w:rPr>
          <w:rFonts w:hint="default"/>
          <w:lang w:val="en-US" w:eastAsia="zh-CN"/>
        </w:rPr>
      </w:pPr>
      <w:r>
        <w:rPr>
          <w:rFonts w:hint="default"/>
          <w:lang w:val="en-US" w:eastAsia="zh-CN"/>
        </w:rPr>
        <w:t xml:space="preserve">The George Washington University </w:t>
      </w:r>
    </w:p>
    <w:p w14:paraId="7D16BBB1">
      <w:pPr>
        <w:bidi w:val="0"/>
        <w:rPr>
          <w:rFonts w:hint="default"/>
        </w:rPr>
      </w:pPr>
      <w:r>
        <w:rPr>
          <w:rFonts w:hint="default"/>
          <w:lang w:val="en-US" w:eastAsia="zh-CN"/>
        </w:rPr>
        <w:t>Washington, DC</w:t>
      </w:r>
    </w:p>
    <w:p w14:paraId="6F499C2E">
      <w:pPr>
        <w:bidi w:val="0"/>
        <w:rPr>
          <w:rFonts w:hint="default"/>
          <w:lang w:val="en-US" w:eastAsia="zh-CN"/>
        </w:rPr>
      </w:pPr>
      <w:r>
        <w:rPr>
          <w:rFonts w:hint="default"/>
          <w:lang w:val="en-US" w:eastAsia="zh-CN"/>
        </w:rPr>
        <w:t>Graduated: 2003</w:t>
      </w:r>
    </w:p>
    <w:p w14:paraId="783F34F2">
      <w:pPr>
        <w:bidi w:val="0"/>
        <w:rPr>
          <w:rFonts w:hint="default"/>
          <w:lang w:val="en-US" w:eastAsia="zh-CN"/>
        </w:rPr>
      </w:pPr>
    </w:p>
    <w:p w14:paraId="6CA2D2E2">
      <w:pPr>
        <w:bidi w:val="0"/>
        <w:rPr>
          <w:rFonts w:hint="default"/>
        </w:rPr>
      </w:pPr>
      <w:r>
        <w:rPr>
          <w:rFonts w:hint="default"/>
        </w:rPr>
        <w:t>Bachelor of Science- Information Technology</w:t>
      </w:r>
    </w:p>
    <w:p w14:paraId="2B0C2692">
      <w:pPr>
        <w:bidi w:val="0"/>
        <w:rPr>
          <w:rFonts w:hint="default"/>
          <w:lang w:val="en-US" w:eastAsia="zh-CN"/>
        </w:rPr>
      </w:pPr>
      <w:r>
        <w:rPr>
          <w:rFonts w:hint="default"/>
          <w:lang w:val="en-US" w:eastAsia="zh-CN"/>
        </w:rPr>
        <w:t>University of British Columbia</w:t>
      </w:r>
    </w:p>
    <w:p w14:paraId="6D32F532">
      <w:pPr>
        <w:bidi w:val="0"/>
        <w:rPr>
          <w:rFonts w:hint="default"/>
        </w:rPr>
      </w:pPr>
      <w:r>
        <w:rPr>
          <w:rFonts w:hint="default"/>
          <w:lang w:val="en-US" w:eastAsia="zh-CN"/>
        </w:rPr>
        <w:t>Vancouver, Canada</w:t>
      </w:r>
    </w:p>
    <w:p w14:paraId="39FB5B24">
      <w:pPr>
        <w:bidi w:val="0"/>
        <w:rPr>
          <w:rFonts w:hint="default"/>
        </w:rPr>
      </w:pPr>
      <w:r>
        <w:rPr>
          <w:rFonts w:hint="default"/>
          <w:lang w:val="en-US" w:eastAsia="zh-CN"/>
        </w:rPr>
        <w:t>Graduated: 1998</w:t>
      </w:r>
    </w:p>
    <w:p w14:paraId="06DA46E6">
      <w:pPr>
        <w:bidi w:val="0"/>
        <w:rPr>
          <w:rFonts w:hint="default"/>
        </w:rPr>
      </w:pPr>
    </w:p>
    <w:p w14:paraId="3A61DC27">
      <w:pPr>
        <w:bidi w:val="0"/>
        <w:rPr>
          <w:rFonts w:hint="default"/>
        </w:rPr>
      </w:pPr>
    </w:p>
    <w:p w14:paraId="67CBF6E5">
      <w:pPr>
        <w:bidi w:val="0"/>
        <w:rPr>
          <w:rFonts w:hint="default"/>
          <w:b/>
          <w:bCs/>
          <w:sz w:val="24"/>
          <w:szCs w:val="24"/>
        </w:rPr>
      </w:pPr>
      <w:r>
        <w:rPr>
          <w:rFonts w:hint="default"/>
          <w:b/>
          <w:bCs/>
          <w:sz w:val="24"/>
          <w:szCs w:val="24"/>
        </w:rPr>
        <w:t>Skills</w:t>
      </w:r>
    </w:p>
    <w:p w14:paraId="16CD32A6">
      <w:pPr>
        <w:numPr>
          <w:ilvl w:val="0"/>
          <w:numId w:val="1"/>
        </w:numPr>
        <w:bidi w:val="0"/>
        <w:ind w:left="420" w:leftChars="0" w:hanging="420" w:firstLineChars="0"/>
        <w:rPr>
          <w:rFonts w:hint="default"/>
        </w:rPr>
      </w:pPr>
      <w:r>
        <w:rPr>
          <w:rFonts w:hint="default"/>
        </w:rPr>
        <w:t>Strategic Planning</w:t>
      </w:r>
    </w:p>
    <w:p w14:paraId="06CBBBB7">
      <w:pPr>
        <w:numPr>
          <w:ilvl w:val="0"/>
          <w:numId w:val="1"/>
        </w:numPr>
        <w:bidi w:val="0"/>
        <w:ind w:left="420" w:leftChars="0" w:hanging="420" w:firstLineChars="0"/>
        <w:rPr>
          <w:rFonts w:hint="default"/>
        </w:rPr>
      </w:pPr>
      <w:r>
        <w:rPr>
          <w:rFonts w:hint="default"/>
        </w:rPr>
        <w:t>Verbal and written communication</w:t>
      </w:r>
    </w:p>
    <w:p w14:paraId="7C9F4691">
      <w:pPr>
        <w:numPr>
          <w:ilvl w:val="0"/>
          <w:numId w:val="1"/>
        </w:numPr>
        <w:bidi w:val="0"/>
        <w:ind w:left="420" w:leftChars="0" w:hanging="420" w:firstLineChars="0"/>
        <w:rPr>
          <w:rFonts w:hint="default"/>
        </w:rPr>
      </w:pPr>
      <w:r>
        <w:rPr>
          <w:rFonts w:hint="default"/>
        </w:rPr>
        <w:t>People Management</w:t>
      </w:r>
    </w:p>
    <w:p w14:paraId="53B0CFE1">
      <w:pPr>
        <w:numPr>
          <w:ilvl w:val="0"/>
          <w:numId w:val="1"/>
        </w:numPr>
        <w:bidi w:val="0"/>
        <w:ind w:left="420" w:leftChars="0" w:hanging="420" w:firstLineChars="0"/>
        <w:rPr>
          <w:rFonts w:hint="default"/>
        </w:rPr>
      </w:pPr>
      <w:r>
        <w:rPr>
          <w:rFonts w:hint="default"/>
        </w:rPr>
        <w:t>Operations Management</w:t>
      </w:r>
    </w:p>
    <w:p w14:paraId="1EDE6B56">
      <w:pPr>
        <w:numPr>
          <w:ilvl w:val="0"/>
          <w:numId w:val="1"/>
        </w:numPr>
        <w:bidi w:val="0"/>
        <w:ind w:left="420" w:leftChars="0" w:hanging="420" w:firstLineChars="0"/>
        <w:rPr>
          <w:rFonts w:hint="default"/>
        </w:rPr>
      </w:pPr>
      <w:r>
        <w:rPr>
          <w:rFonts w:hint="default"/>
        </w:rPr>
        <w:t>Team Management</w:t>
      </w:r>
    </w:p>
    <w:p w14:paraId="5EF345F1">
      <w:pPr>
        <w:numPr>
          <w:ilvl w:val="0"/>
          <w:numId w:val="1"/>
        </w:numPr>
        <w:bidi w:val="0"/>
        <w:ind w:left="420" w:leftChars="0" w:hanging="420" w:firstLineChars="0"/>
        <w:rPr>
          <w:rFonts w:hint="default"/>
        </w:rPr>
      </w:pPr>
      <w:r>
        <w:rPr>
          <w:rFonts w:hint="default"/>
        </w:rPr>
        <w:t>Strategies and goals</w:t>
      </w:r>
    </w:p>
    <w:p w14:paraId="7B04868F">
      <w:pPr>
        <w:numPr>
          <w:ilvl w:val="0"/>
          <w:numId w:val="1"/>
        </w:numPr>
        <w:bidi w:val="0"/>
        <w:ind w:left="420" w:leftChars="0" w:hanging="420" w:firstLineChars="0"/>
        <w:rPr>
          <w:rFonts w:hint="default"/>
        </w:rPr>
      </w:pPr>
      <w:r>
        <w:rPr>
          <w:rFonts w:hint="default"/>
        </w:rPr>
        <w:t>Organizational Development</w:t>
      </w:r>
    </w:p>
    <w:p w14:paraId="6BFB4E0C">
      <w:pPr>
        <w:numPr>
          <w:ilvl w:val="0"/>
          <w:numId w:val="1"/>
        </w:numPr>
        <w:bidi w:val="0"/>
        <w:ind w:left="420" w:leftChars="0" w:hanging="420" w:firstLineChars="0"/>
        <w:rPr>
          <w:rFonts w:hint="default"/>
        </w:rPr>
      </w:pPr>
      <w:r>
        <w:rPr>
          <w:rFonts w:hint="default"/>
        </w:rPr>
        <w:t>Budget Control</w:t>
      </w:r>
    </w:p>
    <w:p w14:paraId="1E98A27D">
      <w:pPr>
        <w:numPr>
          <w:ilvl w:val="0"/>
          <w:numId w:val="1"/>
        </w:numPr>
        <w:bidi w:val="0"/>
        <w:ind w:left="420" w:leftChars="0" w:hanging="420" w:firstLineChars="0"/>
        <w:rPr>
          <w:rFonts w:hint="default"/>
        </w:rPr>
      </w:pPr>
      <w:r>
        <w:rPr>
          <w:rFonts w:hint="default"/>
          <w:lang w:val="en-US"/>
        </w:rPr>
        <w:t>Analytic research</w:t>
      </w:r>
    </w:p>
    <w:p w14:paraId="7188B465">
      <w:pPr>
        <w:bidi w:val="0"/>
        <w:rPr>
          <w:rFonts w:hint="default"/>
        </w:rPr>
      </w:pPr>
    </w:p>
    <w:p w14:paraId="25BF0757">
      <w:pPr>
        <w:bidi w:val="0"/>
        <w:rPr>
          <w:rFonts w:hint="default"/>
        </w:rPr>
      </w:pPr>
    </w:p>
    <w:p w14:paraId="5A4E9321">
      <w:pPr>
        <w:bidi w:val="0"/>
        <w:rPr>
          <w:rFonts w:hint="default"/>
          <w:b/>
          <w:bCs/>
          <w:sz w:val="24"/>
          <w:szCs w:val="24"/>
        </w:rPr>
      </w:pPr>
      <w:r>
        <w:rPr>
          <w:rFonts w:hint="default"/>
          <w:b/>
          <w:bCs/>
          <w:sz w:val="24"/>
          <w:szCs w:val="24"/>
        </w:rPr>
        <w:t>Affiliations</w:t>
      </w:r>
    </w:p>
    <w:p w14:paraId="7BA70332">
      <w:pPr>
        <w:numPr>
          <w:ilvl w:val="0"/>
          <w:numId w:val="1"/>
        </w:numPr>
        <w:bidi w:val="0"/>
        <w:ind w:left="420" w:leftChars="0" w:hanging="420" w:firstLineChars="0"/>
        <w:rPr>
          <w:rFonts w:hint="default"/>
        </w:rPr>
      </w:pPr>
      <w:r>
        <w:rPr>
          <w:rFonts w:hint="default"/>
        </w:rPr>
        <w:t>American Numismatic Society</w:t>
      </w:r>
    </w:p>
    <w:p w14:paraId="6F6CE316">
      <w:pPr>
        <w:numPr>
          <w:ilvl w:val="0"/>
          <w:numId w:val="1"/>
        </w:numPr>
        <w:bidi w:val="0"/>
        <w:ind w:left="420" w:leftChars="0" w:hanging="420" w:firstLineChars="0"/>
        <w:rPr>
          <w:rFonts w:hint="default"/>
        </w:rPr>
      </w:pPr>
      <w:r>
        <w:rPr>
          <w:rFonts w:hint="default"/>
        </w:rPr>
        <w:t>Fellow, Royal Numismatic Society</w:t>
      </w:r>
    </w:p>
    <w:p w14:paraId="4EE7E168">
      <w:pPr>
        <w:numPr>
          <w:ilvl w:val="0"/>
          <w:numId w:val="1"/>
        </w:numPr>
        <w:bidi w:val="0"/>
        <w:ind w:left="420" w:leftChars="0" w:hanging="420" w:firstLineChars="0"/>
        <w:rPr>
          <w:rFonts w:hint="default"/>
        </w:rPr>
      </w:pPr>
      <w:r>
        <w:rPr>
          <w:rFonts w:hint="default"/>
        </w:rPr>
        <w:t>American Numismatic Association</w:t>
      </w:r>
    </w:p>
    <w:p w14:paraId="614F0E98">
      <w:pPr>
        <w:numPr>
          <w:ilvl w:val="0"/>
          <w:numId w:val="1"/>
        </w:numPr>
        <w:bidi w:val="0"/>
        <w:ind w:left="420" w:leftChars="0" w:hanging="420" w:firstLineChars="0"/>
        <w:rPr>
          <w:rFonts w:hint="default"/>
        </w:rPr>
      </w:pPr>
      <w:r>
        <w:rPr>
          <w:rFonts w:hint="default"/>
        </w:rPr>
        <w:t>Classical Society</w:t>
      </w:r>
    </w:p>
    <w:p w14:paraId="67C5CD57">
      <w:pPr>
        <w:numPr>
          <w:ilvl w:val="0"/>
          <w:numId w:val="1"/>
        </w:numPr>
        <w:bidi w:val="0"/>
        <w:ind w:left="420" w:leftChars="0" w:hanging="420" w:firstLineChars="0"/>
        <w:rPr>
          <w:rFonts w:hint="default"/>
        </w:rPr>
      </w:pPr>
      <w:r>
        <w:rPr>
          <w:rFonts w:hint="default"/>
        </w:rPr>
        <w:t>American School of Classical Studies at Athens</w:t>
      </w:r>
    </w:p>
    <w:p w14:paraId="5A3E4AFD">
      <w:pPr>
        <w:numPr>
          <w:ilvl w:val="0"/>
          <w:numId w:val="1"/>
        </w:numPr>
        <w:bidi w:val="0"/>
        <w:ind w:left="420" w:leftChars="0" w:hanging="420" w:firstLineChars="0"/>
        <w:rPr>
          <w:rFonts w:hint="default"/>
        </w:rPr>
      </w:pPr>
      <w:r>
        <w:rPr>
          <w:rFonts w:hint="default"/>
        </w:rPr>
        <w:t>American Society of Greek/Latin Epigraphy</w:t>
      </w:r>
    </w:p>
    <w:p w14:paraId="755CAE8F">
      <w:pPr>
        <w:numPr>
          <w:ilvl w:val="0"/>
          <w:numId w:val="1"/>
        </w:numPr>
        <w:bidi w:val="0"/>
        <w:ind w:left="420" w:leftChars="0" w:hanging="420" w:firstLineChars="0"/>
        <w:rPr>
          <w:rFonts w:hint="default"/>
        </w:rPr>
      </w:pPr>
      <w:r>
        <w:rPr>
          <w:rFonts w:hint="default"/>
        </w:rPr>
        <w:t>Warb</w:t>
      </w:r>
      <w:r>
        <w:rPr>
          <w:rFonts w:hint="default"/>
          <w:lang w:val="en-US"/>
        </w:rPr>
        <w:t>u</w:t>
      </w:r>
      <w:r>
        <w:rPr>
          <w:rFonts w:hint="default"/>
        </w:rPr>
        <w:t>rg Institute</w:t>
      </w:r>
    </w:p>
    <w:p w14:paraId="2FE52066">
      <w:pPr>
        <w:numPr>
          <w:ilvl w:val="0"/>
          <w:numId w:val="1"/>
        </w:numPr>
        <w:bidi w:val="0"/>
        <w:ind w:left="420" w:leftChars="0" w:hanging="420" w:firstLineChars="0"/>
        <w:rPr>
          <w:rFonts w:hint="default"/>
        </w:rPr>
      </w:pPr>
      <w:r>
        <w:rPr>
          <w:rFonts w:hint="default"/>
        </w:rPr>
        <w:t>Society for the Promotion of Hellenic Studies</w:t>
      </w:r>
    </w:p>
    <w:p w14:paraId="39B08A3B">
      <w:pPr>
        <w:numPr>
          <w:ilvl w:val="0"/>
          <w:numId w:val="1"/>
        </w:numPr>
        <w:bidi w:val="0"/>
        <w:ind w:left="420" w:leftChars="0" w:hanging="420" w:firstLineChars="0"/>
        <w:rPr>
          <w:rFonts w:hint="default"/>
        </w:rPr>
      </w:pPr>
      <w:r>
        <w:rPr>
          <w:rFonts w:hint="default"/>
        </w:rPr>
        <w:t>Archaeological Institute of America</w:t>
      </w:r>
    </w:p>
    <w:p w14:paraId="1B866EE0">
      <w:pPr>
        <w:numPr>
          <w:ilvl w:val="0"/>
          <w:numId w:val="1"/>
        </w:numPr>
        <w:bidi w:val="0"/>
        <w:ind w:left="420" w:leftChars="0" w:hanging="420" w:firstLineChars="0"/>
        <w:rPr>
          <w:rFonts w:hint="default"/>
        </w:rPr>
      </w:pPr>
      <w:r>
        <w:rPr>
          <w:rFonts w:hint="default"/>
        </w:rPr>
        <w:t>Insti</w:t>
      </w:r>
      <w:r>
        <w:rPr>
          <w:rFonts w:hint="default"/>
          <w:lang w:val="en-US"/>
        </w:rPr>
        <w:t>tute</w:t>
      </w:r>
      <w:r>
        <w:rPr>
          <w:rFonts w:hint="default"/>
        </w:rPr>
        <w:t xml:space="preserve"> for the Study of Ancient Cultures</w:t>
      </w:r>
    </w:p>
    <w:p w14:paraId="6E43B141">
      <w:pPr>
        <w:numPr>
          <w:ilvl w:val="0"/>
          <w:numId w:val="1"/>
        </w:numPr>
        <w:bidi w:val="0"/>
        <w:ind w:left="420" w:leftChars="0" w:hanging="420" w:firstLineChars="0"/>
        <w:rPr>
          <w:rFonts w:hint="default"/>
        </w:rPr>
      </w:pPr>
      <w:r>
        <w:rPr>
          <w:rFonts w:hint="default"/>
        </w:rPr>
        <w:t>The Classical Association</w:t>
      </w:r>
    </w:p>
    <w:p w14:paraId="25B0DD7B">
      <w:pPr>
        <w:numPr>
          <w:ilvl w:val="0"/>
          <w:numId w:val="1"/>
        </w:numPr>
        <w:bidi w:val="0"/>
        <w:ind w:left="420" w:leftChars="0" w:hanging="420" w:firstLineChars="0"/>
        <w:rPr>
          <w:rFonts w:hint="default"/>
        </w:rPr>
      </w:pPr>
      <w:r>
        <w:rPr>
          <w:rFonts w:hint="default"/>
        </w:rPr>
        <w:t>Harvard University Kosmos Society</w:t>
      </w:r>
    </w:p>
    <w:p w14:paraId="03F670AE">
      <w:pPr>
        <w:numPr>
          <w:ilvl w:val="0"/>
          <w:numId w:val="1"/>
        </w:numPr>
        <w:ind w:left="420" w:leftChars="0" w:hanging="420" w:firstLineChars="0"/>
        <w:rPr>
          <w:rFonts w:hint="default"/>
          <w:sz w:val="20"/>
          <w:szCs w:val="20"/>
          <w:lang w:val="en-US"/>
        </w:rPr>
      </w:pPr>
      <w:r>
        <w:rPr>
          <w:rFonts w:hint="default"/>
          <w:sz w:val="20"/>
          <w:szCs w:val="20"/>
          <w:lang w:val="en-US"/>
        </w:rPr>
        <w:t>University of London School’s Advanced Studies Institute of Classical Studies</w:t>
      </w:r>
    </w:p>
    <w:p w14:paraId="390D4FA3">
      <w:pPr>
        <w:numPr>
          <w:ilvl w:val="0"/>
          <w:numId w:val="1"/>
        </w:numPr>
        <w:ind w:left="420" w:leftChars="0" w:hanging="420" w:firstLineChars="0"/>
        <w:rPr>
          <w:rFonts w:hint="default"/>
          <w:sz w:val="20"/>
          <w:szCs w:val="20"/>
          <w:lang w:val="en-US"/>
        </w:rPr>
      </w:pPr>
      <w:r>
        <w:rPr>
          <w:rFonts w:hint="default"/>
          <w:sz w:val="20"/>
          <w:szCs w:val="20"/>
          <w:lang w:val="en-US"/>
        </w:rPr>
        <w:t>Cambridge University’s Senior Scholar Feedback Panel</w:t>
      </w:r>
    </w:p>
    <w:p w14:paraId="427F989F">
      <w:pPr>
        <w:numPr>
          <w:ilvl w:val="0"/>
          <w:numId w:val="0"/>
        </w:numPr>
        <w:rPr>
          <w:rFonts w:hint="default"/>
          <w:sz w:val="24"/>
          <w:szCs w:val="24"/>
          <w:lang w:val="en-US"/>
        </w:rPr>
      </w:pPr>
    </w:p>
    <w:p w14:paraId="1EF77665">
      <w:pPr>
        <w:bidi w:val="0"/>
        <w:rPr>
          <w:rFonts w:hint="default"/>
        </w:rPr>
      </w:pPr>
    </w:p>
    <w:p w14:paraId="0B4F26A4">
      <w:pPr>
        <w:bidi w:val="0"/>
        <w:rPr>
          <w:rFonts w:hint="default"/>
        </w:rPr>
      </w:pPr>
    </w:p>
    <w:p w14:paraId="394D597F">
      <w:pPr>
        <w:bidi w:val="0"/>
        <w:rPr>
          <w:rFonts w:hint="default"/>
          <w:b/>
          <w:bCs/>
          <w:sz w:val="24"/>
          <w:szCs w:val="24"/>
        </w:rPr>
      </w:pPr>
      <w:r>
        <w:rPr>
          <w:rFonts w:hint="default"/>
          <w:b/>
          <w:bCs/>
          <w:sz w:val="24"/>
          <w:szCs w:val="24"/>
        </w:rPr>
        <w:t>Languages</w:t>
      </w:r>
    </w:p>
    <w:p w14:paraId="23413627">
      <w:pPr>
        <w:numPr>
          <w:ilvl w:val="0"/>
          <w:numId w:val="1"/>
        </w:numPr>
        <w:bidi w:val="0"/>
        <w:ind w:left="420" w:leftChars="0" w:hanging="420" w:firstLineChars="0"/>
        <w:rPr>
          <w:rFonts w:hint="default"/>
        </w:rPr>
      </w:pPr>
      <w:r>
        <w:rPr>
          <w:rFonts w:hint="default"/>
        </w:rPr>
        <w:t>English</w:t>
      </w:r>
    </w:p>
    <w:p w14:paraId="29287188">
      <w:pPr>
        <w:numPr>
          <w:ilvl w:val="0"/>
          <w:numId w:val="1"/>
        </w:numPr>
        <w:bidi w:val="0"/>
        <w:ind w:left="420" w:leftChars="0" w:hanging="420" w:firstLineChars="0"/>
        <w:rPr>
          <w:rFonts w:hint="default"/>
        </w:rPr>
      </w:pPr>
      <w:r>
        <w:rPr>
          <w:rFonts w:hint="default"/>
        </w:rPr>
        <w:t>Koine Greek</w:t>
      </w:r>
    </w:p>
    <w:p w14:paraId="09E00536">
      <w:pPr>
        <w:bidi w:val="0"/>
        <w:rPr>
          <w:rFonts w:hint="default"/>
        </w:rPr>
      </w:pPr>
    </w:p>
    <w:p w14:paraId="355C21C3">
      <w:pPr>
        <w:bidi w:val="0"/>
        <w:rPr>
          <w:rFonts w:hint="default"/>
        </w:rPr>
      </w:pPr>
    </w:p>
    <w:p w14:paraId="2E6974A2">
      <w:pPr>
        <w:bidi w:val="0"/>
        <w:rPr>
          <w:rFonts w:hint="default"/>
          <w:b/>
          <w:bCs/>
          <w:sz w:val="24"/>
          <w:szCs w:val="24"/>
        </w:rPr>
      </w:pPr>
      <w:r>
        <w:rPr>
          <w:rFonts w:hint="default"/>
          <w:b/>
          <w:bCs/>
          <w:sz w:val="24"/>
          <w:szCs w:val="24"/>
        </w:rPr>
        <w:t>Interests</w:t>
      </w:r>
    </w:p>
    <w:p w14:paraId="641644D5">
      <w:pPr>
        <w:numPr>
          <w:ilvl w:val="0"/>
          <w:numId w:val="1"/>
        </w:numPr>
        <w:bidi w:val="0"/>
        <w:ind w:left="420" w:leftChars="0" w:hanging="420" w:firstLineChars="0"/>
        <w:rPr>
          <w:rFonts w:hint="default"/>
        </w:rPr>
      </w:pPr>
      <w:r>
        <w:rPr>
          <w:rFonts w:hint="default"/>
        </w:rPr>
        <w:t>Classical Greek</w:t>
      </w:r>
      <w:r>
        <w:rPr>
          <w:rFonts w:hint="default"/>
          <w:lang w:val="en-US"/>
        </w:rPr>
        <w:t xml:space="preserve"> History</w:t>
      </w:r>
      <w:bookmarkStart w:id="0" w:name="_GoBack"/>
      <w:bookmarkEnd w:id="0"/>
    </w:p>
    <w:p w14:paraId="7693A4B1">
      <w:pPr>
        <w:numPr>
          <w:ilvl w:val="0"/>
          <w:numId w:val="1"/>
        </w:numPr>
        <w:bidi w:val="0"/>
        <w:ind w:left="420" w:leftChars="0" w:hanging="420" w:firstLineChars="0"/>
        <w:rPr>
          <w:rFonts w:hint="default"/>
        </w:rPr>
      </w:pPr>
      <w:r>
        <w:rPr>
          <w:rFonts w:hint="default"/>
        </w:rPr>
        <w:t>Classical Greek Art</w:t>
      </w:r>
    </w:p>
    <w:p w14:paraId="2144C4FE">
      <w:pPr>
        <w:numPr>
          <w:ilvl w:val="0"/>
          <w:numId w:val="1"/>
        </w:numPr>
        <w:bidi w:val="0"/>
        <w:ind w:left="420" w:leftChars="0" w:hanging="420" w:firstLineChars="0"/>
        <w:rPr>
          <w:rFonts w:hint="default"/>
        </w:rPr>
      </w:pPr>
      <w:r>
        <w:rPr>
          <w:rFonts w:hint="default"/>
        </w:rPr>
        <w:t>Seleucid Numismatics</w:t>
      </w:r>
    </w:p>
    <w:p w14:paraId="4BB47130">
      <w:pPr>
        <w:numPr>
          <w:ilvl w:val="0"/>
          <w:numId w:val="1"/>
        </w:numPr>
        <w:bidi w:val="0"/>
        <w:ind w:left="420" w:leftChars="0" w:hanging="420" w:firstLineChars="0"/>
        <w:rPr>
          <w:rFonts w:hint="default"/>
        </w:rPr>
      </w:pPr>
      <w:r>
        <w:rPr>
          <w:rFonts w:hint="default"/>
        </w:rPr>
        <w:t>Seleucid History</w:t>
      </w:r>
    </w:p>
    <w:p w14:paraId="78510E42">
      <w:pPr>
        <w:numPr>
          <w:ilvl w:val="0"/>
          <w:numId w:val="1"/>
        </w:numPr>
        <w:bidi w:val="0"/>
        <w:ind w:left="420" w:leftChars="0" w:hanging="420" w:firstLineChars="0"/>
        <w:rPr>
          <w:rFonts w:hint="default"/>
        </w:rPr>
      </w:pPr>
      <w:r>
        <w:rPr>
          <w:rFonts w:hint="default"/>
        </w:rPr>
        <w:t>U.S. Numismatics</w:t>
      </w:r>
    </w:p>
    <w:p w14:paraId="489D18B7">
      <w:pPr>
        <w:numPr>
          <w:ilvl w:val="0"/>
          <w:numId w:val="1"/>
        </w:numPr>
        <w:bidi w:val="0"/>
        <w:ind w:left="420" w:leftChars="0" w:hanging="420" w:firstLineChars="0"/>
        <w:rPr>
          <w:rFonts w:hint="default"/>
        </w:rPr>
      </w:pPr>
      <w:r>
        <w:rPr>
          <w:rFonts w:hint="default"/>
          <w:lang w:val="en-US"/>
        </w:rPr>
        <w:t>Art restoration</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A41E9F"/>
    <w:multiLevelType w:val="singleLevel"/>
    <w:tmpl w:val="40A41E9F"/>
    <w:lvl w:ilvl="0" w:tentative="0">
      <w:start w:val="1"/>
      <w:numFmt w:val="bullet"/>
      <w:lvlText w:val=""/>
      <w:lvlJc w:val="left"/>
      <w:pPr>
        <w:tabs>
          <w:tab w:val="left" w:pos="420"/>
        </w:tabs>
        <w:ind w:left="420" w:leftChars="0" w:hanging="420" w:firstLineChars="0"/>
      </w:pPr>
      <w:rPr>
        <w:rFonts w:hint="default" w:ascii="Wingdings" w:hAnsi="Wingdings"/>
        <w:sz w:val="13"/>
        <w:szCs w:val="13"/>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2041A6"/>
    <w:rsid w:val="04670AB3"/>
    <w:rsid w:val="0F50148B"/>
    <w:rsid w:val="160F1AA6"/>
    <w:rsid w:val="1D2041A6"/>
    <w:rsid w:val="3CFA3F49"/>
    <w:rsid w:val="3D0A2CA8"/>
    <w:rsid w:val="5AA43D4C"/>
    <w:rsid w:val="5D682A6E"/>
    <w:rsid w:val="690031C6"/>
    <w:rsid w:val="6A9F0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5">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7">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4</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2024-05-07T14:43:00Z</dcterms:created>
  <dc:creator>madellie</dc:creator>
  <cp:lastModifiedBy>madellie</cp:lastModifiedBy>
  <dcterms:modified xsi:type="dcterms:W3CDTF">2025-07-08T13:10:13Z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88BA2512EB274D12816D20F56BAC2824_13</vt:lpwstr>
  </property>
</Properties>
</file>